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81F49" w14:textId="77777777" w:rsidR="00A9718C" w:rsidRPr="00A9718C" w:rsidRDefault="00A9718C" w:rsidP="00A9718C">
      <w:pPr>
        <w:spacing w:after="0" w:line="360" w:lineRule="auto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A9718C">
        <w:rPr>
          <w:rFonts w:ascii="Times New Roman" w:hAnsi="Times New Roman"/>
          <w:b/>
          <w:color w:val="0070C0"/>
          <w:sz w:val="28"/>
          <w:szCs w:val="32"/>
        </w:rPr>
        <w:t xml:space="preserve">KẾ HOẠCH </w:t>
      </w:r>
    </w:p>
    <w:p w14:paraId="4A5522F0" w14:textId="77777777" w:rsidR="00A9718C" w:rsidRPr="00A9718C" w:rsidRDefault="00A9718C" w:rsidP="00A9718C">
      <w:pPr>
        <w:spacing w:after="0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A9718C">
        <w:rPr>
          <w:rFonts w:ascii="Times New Roman" w:hAnsi="Times New Roman"/>
          <w:b/>
          <w:color w:val="0070C0"/>
          <w:sz w:val="28"/>
          <w:szCs w:val="32"/>
        </w:rPr>
        <w:t xml:space="preserve">Tổ chức khóa đào tạo kỹ thuật chuyên môn </w:t>
      </w:r>
    </w:p>
    <w:p w14:paraId="3F2A2EEC" w14:textId="77777777" w:rsidR="00A9718C" w:rsidRPr="00A9718C" w:rsidRDefault="00A9718C" w:rsidP="00A9718C">
      <w:pPr>
        <w:spacing w:after="0"/>
        <w:jc w:val="center"/>
        <w:outlineLvl w:val="0"/>
        <w:rPr>
          <w:rFonts w:ascii="Times New Roman" w:hAnsi="Times New Roman"/>
          <w:b/>
          <w:color w:val="0070C0"/>
          <w:sz w:val="28"/>
          <w:szCs w:val="32"/>
        </w:rPr>
      </w:pPr>
      <w:r w:rsidRPr="00A9718C">
        <w:rPr>
          <w:rFonts w:ascii="Times New Roman" w:hAnsi="Times New Roman"/>
          <w:b/>
          <w:color w:val="0070C0"/>
          <w:sz w:val="28"/>
          <w:szCs w:val="32"/>
        </w:rPr>
        <w:t>“Điều dưỡng ngoại khoa – K47”</w:t>
      </w:r>
    </w:p>
    <w:p w14:paraId="5056F67D" w14:textId="77777777" w:rsidR="00A9718C" w:rsidRPr="00A9718C" w:rsidRDefault="00A9718C" w:rsidP="00A9718C">
      <w:pPr>
        <w:spacing w:after="0"/>
        <w:jc w:val="center"/>
        <w:outlineLvl w:val="0"/>
        <w:rPr>
          <w:rFonts w:ascii="Times New Roman" w:hAnsi="Times New Roman"/>
          <w:b/>
          <w:color w:val="0070C0"/>
          <w:sz w:val="20"/>
          <w:szCs w:val="32"/>
        </w:rPr>
      </w:pPr>
    </w:p>
    <w:p w14:paraId="333B02AF" w14:textId="77777777" w:rsidR="00A9718C" w:rsidRPr="00BF3F7A" w:rsidRDefault="00A9718C" w:rsidP="00BF3F7A">
      <w:pPr>
        <w:pStyle w:val="oancuaDanhsach"/>
        <w:numPr>
          <w:ilvl w:val="0"/>
          <w:numId w:val="1"/>
        </w:numPr>
        <w:spacing w:after="0"/>
        <w:ind w:left="567" w:hanging="567"/>
        <w:rPr>
          <w:rFonts w:ascii="Times New Roman" w:hAnsi="Times New Roman"/>
          <w:color w:val="000000" w:themeColor="text1"/>
          <w:sz w:val="26"/>
          <w:szCs w:val="26"/>
        </w:rPr>
      </w:pPr>
      <w:r w:rsidRPr="00BF3F7A">
        <w:rPr>
          <w:rFonts w:ascii="Times New Roman" w:hAnsi="Times New Roman"/>
          <w:b/>
          <w:color w:val="000000" w:themeColor="text1"/>
          <w:sz w:val="26"/>
          <w:szCs w:val="26"/>
        </w:rPr>
        <w:t>Th</w:t>
      </w:r>
      <w:r w:rsidRPr="00BF3F7A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ời gian tổ chức: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Từ ngày 21/4/2025 – 25/7/2025.</w:t>
      </w:r>
    </w:p>
    <w:p w14:paraId="79E2D547" w14:textId="77777777" w:rsidR="00A9718C" w:rsidRPr="00BF3F7A" w:rsidRDefault="00A9718C" w:rsidP="00BF3F7A">
      <w:pPr>
        <w:pStyle w:val="oancuaDanhsach"/>
        <w:numPr>
          <w:ilvl w:val="0"/>
          <w:numId w:val="1"/>
        </w:numPr>
        <w:spacing w:after="0"/>
        <w:ind w:left="567" w:hanging="567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Thời gian và địa điểm tiếp đón học viên:</w:t>
      </w:r>
    </w:p>
    <w:p w14:paraId="0E1CFF9B" w14:textId="77777777" w:rsidR="00A9718C" w:rsidRPr="00BF3F7A" w:rsidRDefault="00A9718C" w:rsidP="00BF3F7A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Thời gian: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14h00</w:t>
      </w: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thứ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Hai</w:t>
      </w: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, ngày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21/4/2025.</w:t>
      </w:r>
    </w:p>
    <w:p w14:paraId="098685B3" w14:textId="77777777" w:rsidR="00A9718C" w:rsidRPr="00BF3F7A" w:rsidRDefault="00A9718C" w:rsidP="00BF3F7A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</w:rPr>
        <w:t>Địa điểm</w:t>
      </w: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>: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 xml:space="preserve"> Giảng đường – Trung tâm Đào tạo và Chỉ đạo tuyến</w:t>
      </w:r>
    </w:p>
    <w:p w14:paraId="08C3D3D6" w14:textId="77777777" w:rsidR="00A9718C" w:rsidRPr="00BF3F7A" w:rsidRDefault="00A9718C" w:rsidP="00BF3F7A">
      <w:pPr>
        <w:pStyle w:val="oancuaDanhsach"/>
        <w:numPr>
          <w:ilvl w:val="0"/>
          <w:numId w:val="1"/>
        </w:numPr>
        <w:spacing w:after="0"/>
        <w:ind w:left="567" w:hanging="567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Tổ chức đào tạo:</w:t>
      </w:r>
    </w:p>
    <w:p w14:paraId="5BA267DF" w14:textId="77777777" w:rsidR="00A9718C" w:rsidRPr="00BF3F7A" w:rsidRDefault="00A9718C" w:rsidP="00BF3F7A">
      <w:pPr>
        <w:pStyle w:val="oancuaDanhsach"/>
        <w:numPr>
          <w:ilvl w:val="1"/>
          <w:numId w:val="1"/>
        </w:numPr>
        <w:spacing w:after="0"/>
        <w:ind w:left="567" w:hanging="567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Lý thuyết:</w:t>
      </w:r>
      <w:r w:rsidRPr="00BF3F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(104 tiết)</w:t>
      </w:r>
    </w:p>
    <w:p w14:paraId="0077B985" w14:textId="77777777" w:rsidR="00A9718C" w:rsidRPr="00BF3F7A" w:rsidRDefault="00A9718C" w:rsidP="00BF3F7A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>Thời gian: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 xml:space="preserve"> Từ ngày 22/4/2025 – 13/5/2025</w:t>
      </w:r>
      <w:r w:rsidRPr="00BF3F7A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</w:p>
    <w:p w14:paraId="0C14DF30" w14:textId="77777777" w:rsidR="00A9718C" w:rsidRPr="00BF3F7A" w:rsidRDefault="00A9718C" w:rsidP="00BF3F7A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</w:rPr>
        <w:t>Địa điểm</w:t>
      </w: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>: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 xml:space="preserve"> Giảng đường – Trung tâm Đào tạo và Chỉ đạo tuyến</w:t>
      </w:r>
      <w:r w:rsidRPr="00BF3F7A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</w:p>
    <w:p w14:paraId="17C2ECF0" w14:textId="77777777" w:rsidR="00A9718C" w:rsidRPr="00BF3F7A" w:rsidRDefault="00A9718C" w:rsidP="00BF3F7A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Hình thức: Học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tập trung.</w:t>
      </w:r>
    </w:p>
    <w:p w14:paraId="2C087085" w14:textId="77777777" w:rsidR="00A9718C" w:rsidRPr="00BF3F7A" w:rsidRDefault="00A9718C" w:rsidP="00BF3F7A">
      <w:pPr>
        <w:pStyle w:val="oancuaDanhsach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b/>
          <w:color w:val="000000" w:themeColor="text1"/>
          <w:sz w:val="26"/>
          <w:szCs w:val="26"/>
        </w:rPr>
        <w:t>Tiền lâm sàng (16 tiết)</w:t>
      </w:r>
    </w:p>
    <w:p w14:paraId="5AD1586C" w14:textId="77777777" w:rsidR="00A9718C" w:rsidRPr="00BF3F7A" w:rsidRDefault="00A9718C" w:rsidP="00BF3F7A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>Thời gian: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 xml:space="preserve"> T</w:t>
      </w: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ừ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14/5/2025 – 15/5/2025</w:t>
      </w:r>
      <w:r w:rsidRPr="00BF3F7A">
        <w:rPr>
          <w:rFonts w:ascii="Times New Roman" w:hAnsi="Times New Roman"/>
          <w:i/>
          <w:color w:val="000000" w:themeColor="text1"/>
          <w:sz w:val="26"/>
          <w:szCs w:val="26"/>
        </w:rPr>
        <w:t>.</w:t>
      </w:r>
    </w:p>
    <w:p w14:paraId="2C3A0EF9" w14:textId="77777777" w:rsidR="00A9718C" w:rsidRPr="00BF3F7A" w:rsidRDefault="00A9718C" w:rsidP="00BF3F7A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Địa điểm: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Phòng Tiền lâm sàng – Trung tâm Đào tạo và Chỉ đạo tuyến</w:t>
      </w:r>
    </w:p>
    <w:p w14:paraId="4A5D3F9F" w14:textId="77777777" w:rsidR="00A9718C" w:rsidRPr="00BF3F7A" w:rsidRDefault="00A9718C" w:rsidP="00BF3F7A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Hình thức: Học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tập trung.</w:t>
      </w:r>
    </w:p>
    <w:p w14:paraId="765E9671" w14:textId="77777777" w:rsidR="00A9718C" w:rsidRPr="00BF3F7A" w:rsidRDefault="00A9718C" w:rsidP="00BF3F7A">
      <w:pPr>
        <w:pStyle w:val="oancuaDanhsach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Thực hành</w:t>
      </w:r>
      <w:r w:rsidRPr="00BF3F7A">
        <w:rPr>
          <w:rFonts w:ascii="Times New Roman" w:hAnsi="Times New Roman"/>
          <w:b/>
          <w:color w:val="000000" w:themeColor="text1"/>
          <w:sz w:val="26"/>
          <w:szCs w:val="26"/>
        </w:rPr>
        <w:t>: (368 tiết)</w:t>
      </w:r>
    </w:p>
    <w:p w14:paraId="25BE6B88" w14:textId="77777777" w:rsidR="00A9718C" w:rsidRPr="00BF3F7A" w:rsidRDefault="00A9718C" w:rsidP="00BF3F7A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pacing w:val="4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pacing w:val="4"/>
          <w:sz w:val="26"/>
          <w:szCs w:val="26"/>
          <w:lang w:val="vi-VN"/>
        </w:rPr>
        <w:t xml:space="preserve">Thời gian: </w:t>
      </w:r>
      <w:r w:rsidRPr="00BF3F7A">
        <w:rPr>
          <w:rFonts w:ascii="Times New Roman" w:hAnsi="Times New Roman"/>
          <w:color w:val="000000" w:themeColor="text1"/>
          <w:spacing w:val="4"/>
          <w:sz w:val="26"/>
          <w:szCs w:val="26"/>
        </w:rPr>
        <w:t>T</w:t>
      </w:r>
      <w:r w:rsidRPr="00BF3F7A">
        <w:rPr>
          <w:rFonts w:ascii="Times New Roman" w:hAnsi="Times New Roman"/>
          <w:color w:val="000000" w:themeColor="text1"/>
          <w:spacing w:val="4"/>
          <w:sz w:val="26"/>
          <w:szCs w:val="26"/>
          <w:lang w:val="vi-VN"/>
        </w:rPr>
        <w:t xml:space="preserve">ừ </w:t>
      </w:r>
      <w:r w:rsidRPr="00BF3F7A">
        <w:rPr>
          <w:rFonts w:ascii="Times New Roman" w:hAnsi="Times New Roman"/>
          <w:color w:val="000000" w:themeColor="text1"/>
          <w:spacing w:val="4"/>
          <w:sz w:val="26"/>
          <w:szCs w:val="26"/>
        </w:rPr>
        <w:t xml:space="preserve">16/5/2025 – 24/7/2025 </w:t>
      </w:r>
      <w:r w:rsidRPr="00BF3F7A">
        <w:rPr>
          <w:rFonts w:ascii="Times New Roman" w:hAnsi="Times New Roman"/>
          <w:i/>
          <w:color w:val="000000" w:themeColor="text1"/>
          <w:spacing w:val="4"/>
          <w:sz w:val="26"/>
          <w:szCs w:val="26"/>
        </w:rPr>
        <w:t>(Trừ khai giảng, bế giảng, giải đáp thắc mắc, ôn thi, thi).</w:t>
      </w:r>
    </w:p>
    <w:p w14:paraId="15300B43" w14:textId="77777777" w:rsidR="00A9718C" w:rsidRPr="00BF3F7A" w:rsidRDefault="00A9718C" w:rsidP="00BF3F7A">
      <w:pPr>
        <w:pStyle w:val="oancuaDanhsach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pacing w:val="8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pacing w:val="8"/>
          <w:sz w:val="26"/>
          <w:szCs w:val="26"/>
          <w:lang w:val="vi-VN"/>
        </w:rPr>
        <w:t>Địa điểm:</w:t>
      </w:r>
      <w:r w:rsidRPr="00BF3F7A">
        <w:rPr>
          <w:rFonts w:ascii="Times New Roman" w:hAnsi="Times New Roman"/>
          <w:color w:val="000000" w:themeColor="text1"/>
          <w:spacing w:val="8"/>
          <w:sz w:val="26"/>
          <w:szCs w:val="26"/>
        </w:rPr>
        <w:t xml:space="preserve"> Khoa Phẫu thuật Cấp cứu bụng, khoa Phẫu thuật Tiết niệu, khoa Phẫu thuật Chi trên và Y học thể thao, khoa Phẫu thuật Thần kinh I, khoa Hồi sức tích cực I, khoa Ngoại Tim mạch – Lồng ngực, khoa Phẫu thuật Cột sống, khoa Phẫu thuật Gan mật, khoa Phẫu thuật Tiêu hóa, khoa Gây mê 2</w:t>
      </w:r>
    </w:p>
    <w:p w14:paraId="6F2CCE6C" w14:textId="77777777" w:rsidR="00A9718C" w:rsidRPr="00BF3F7A" w:rsidRDefault="00A9718C" w:rsidP="00BF3F7A">
      <w:pPr>
        <w:pStyle w:val="oancuaDanhsac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pacing w:val="-6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pacing w:val="-6"/>
          <w:sz w:val="26"/>
          <w:szCs w:val="26"/>
          <w:lang w:val="vi-VN"/>
        </w:rPr>
        <w:t xml:space="preserve">Hình thức: Học viên được chia thành </w:t>
      </w:r>
      <w:r w:rsidRPr="00BF3F7A">
        <w:rPr>
          <w:rFonts w:ascii="Times New Roman" w:hAnsi="Times New Roman"/>
          <w:color w:val="000000" w:themeColor="text1"/>
          <w:spacing w:val="-6"/>
          <w:sz w:val="26"/>
          <w:szCs w:val="26"/>
        </w:rPr>
        <w:t>các</w:t>
      </w:r>
      <w:r w:rsidRPr="00BF3F7A">
        <w:rPr>
          <w:rFonts w:ascii="Times New Roman" w:hAnsi="Times New Roman"/>
          <w:color w:val="000000" w:themeColor="text1"/>
          <w:spacing w:val="-6"/>
          <w:sz w:val="26"/>
          <w:szCs w:val="26"/>
          <w:lang w:val="vi-VN"/>
        </w:rPr>
        <w:t xml:space="preserve"> nhóm</w:t>
      </w:r>
      <w:r w:rsidRPr="00BF3F7A">
        <w:rPr>
          <w:rFonts w:ascii="Times New Roman" w:hAnsi="Times New Roman"/>
          <w:color w:val="000000" w:themeColor="text1"/>
          <w:spacing w:val="-6"/>
          <w:sz w:val="26"/>
          <w:szCs w:val="26"/>
        </w:rPr>
        <w:t xml:space="preserve"> và </w:t>
      </w:r>
      <w:r w:rsidRPr="00BF3F7A">
        <w:rPr>
          <w:rFonts w:ascii="Times New Roman" w:hAnsi="Times New Roman"/>
          <w:color w:val="000000" w:themeColor="text1"/>
          <w:spacing w:val="-6"/>
          <w:sz w:val="26"/>
          <w:szCs w:val="26"/>
          <w:lang w:val="vi-VN"/>
        </w:rPr>
        <w:t>học luân phiên tại các địa điểm trên</w:t>
      </w:r>
    </w:p>
    <w:p w14:paraId="56ED4E5A" w14:textId="584A966A" w:rsidR="00A9718C" w:rsidRPr="00BF3F7A" w:rsidRDefault="00A9718C" w:rsidP="00BF3F7A">
      <w:pPr>
        <w:pStyle w:val="oancuaDanhsach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>Thời gian ngoài lịch, học viên tự học thực hành lâm sàng đảm bảo đủ số tiết học theo quy định).</w:t>
      </w:r>
    </w:p>
    <w:p w14:paraId="68E3B333" w14:textId="77777777" w:rsidR="00A9718C" w:rsidRPr="00BF3F7A" w:rsidRDefault="00A9718C" w:rsidP="00BF3F7A">
      <w:pPr>
        <w:pStyle w:val="oancuaDanhsach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Tổ chức</w:t>
      </w:r>
      <w:r w:rsidRPr="00BF3F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đánh giá</w:t>
      </w:r>
      <w:r w:rsidRPr="00BF3F7A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:</w:t>
      </w:r>
    </w:p>
    <w:p w14:paraId="025EA9EF" w14:textId="77777777" w:rsidR="00A9718C" w:rsidRPr="00BF3F7A" w:rsidRDefault="00A9718C" w:rsidP="00BF3F7A">
      <w:pPr>
        <w:pStyle w:val="oancuaDanhsach"/>
        <w:numPr>
          <w:ilvl w:val="1"/>
          <w:numId w:val="1"/>
        </w:numPr>
        <w:ind w:left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F3F7A">
        <w:rPr>
          <w:rFonts w:ascii="Times New Roman" w:hAnsi="Times New Roman"/>
          <w:b/>
          <w:color w:val="000000" w:themeColor="text1"/>
          <w:sz w:val="26"/>
          <w:szCs w:val="26"/>
        </w:rPr>
        <w:t>Đánh giá trước khóa đào tạo:</w:t>
      </w:r>
    </w:p>
    <w:p w14:paraId="04A9F9B7" w14:textId="77777777" w:rsidR="00A9718C" w:rsidRPr="00BF3F7A" w:rsidRDefault="00A9718C" w:rsidP="00BF3F7A">
      <w:pPr>
        <w:pStyle w:val="oancuaDanhsach"/>
        <w:numPr>
          <w:ilvl w:val="0"/>
          <w:numId w:val="2"/>
        </w:num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Thời gian: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 xml:space="preserve">15h00, </w:t>
      </w: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ngày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21/4/2025.</w:t>
      </w:r>
    </w:p>
    <w:p w14:paraId="07DD8454" w14:textId="77777777" w:rsidR="00A9718C" w:rsidRPr="00BF3F7A" w:rsidRDefault="00A9718C" w:rsidP="00BF3F7A">
      <w:pPr>
        <w:pStyle w:val="oancuaDanhsach"/>
        <w:numPr>
          <w:ilvl w:val="0"/>
          <w:numId w:val="2"/>
        </w:num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Địa điểm: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Giảng đường – Trung tâm Đào tạo và Chỉ đạo tuyến.</w:t>
      </w:r>
    </w:p>
    <w:p w14:paraId="582A4061" w14:textId="77777777" w:rsidR="00A9718C" w:rsidRPr="00BF3F7A" w:rsidRDefault="00A9718C" w:rsidP="00BF3F7A">
      <w:pPr>
        <w:pStyle w:val="oancuaDanhsac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Giải đáp thắc mắc:</w:t>
      </w:r>
    </w:p>
    <w:p w14:paraId="67F4AAD2" w14:textId="77777777" w:rsidR="00A9718C" w:rsidRPr="00BF3F7A" w:rsidRDefault="00A9718C" w:rsidP="00BF3F7A">
      <w:pPr>
        <w:pStyle w:val="oancuaDanhsach"/>
        <w:numPr>
          <w:ilvl w:val="0"/>
          <w:numId w:val="2"/>
        </w:num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Thời gian: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17h00</w:t>
      </w: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, ngày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14/7/2025</w:t>
      </w:r>
    </w:p>
    <w:p w14:paraId="304A2E94" w14:textId="77777777" w:rsidR="00A9718C" w:rsidRPr="00BF3F7A" w:rsidRDefault="00A9718C" w:rsidP="00BF3F7A">
      <w:pPr>
        <w:pStyle w:val="oancuaDanhsach"/>
        <w:numPr>
          <w:ilvl w:val="0"/>
          <w:numId w:val="2"/>
        </w:num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Địa điểm: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Giảng đường – Trung tâm Đào tạo và Chỉ đạo tuyến.</w:t>
      </w:r>
    </w:p>
    <w:p w14:paraId="28E9BA03" w14:textId="77777777" w:rsidR="00A9718C" w:rsidRPr="00BF3F7A" w:rsidRDefault="00A9718C" w:rsidP="00BF3F7A">
      <w:pPr>
        <w:pStyle w:val="oancuaDanhsach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b/>
          <w:color w:val="000000" w:themeColor="text1"/>
          <w:sz w:val="26"/>
          <w:szCs w:val="26"/>
        </w:rPr>
        <w:t>Đánh giá kết thúc khóa đào tạo</w:t>
      </w:r>
      <w:r w:rsidRPr="00BF3F7A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:</w:t>
      </w:r>
    </w:p>
    <w:p w14:paraId="2991BB31" w14:textId="77777777" w:rsidR="00A9718C" w:rsidRPr="00BF3F7A" w:rsidRDefault="00A9718C" w:rsidP="00BF3F7A">
      <w:pPr>
        <w:pStyle w:val="oancuaDanhsach"/>
        <w:numPr>
          <w:ilvl w:val="2"/>
          <w:numId w:val="4"/>
        </w:numPr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b/>
          <w:color w:val="000000" w:themeColor="text1"/>
          <w:sz w:val="26"/>
          <w:szCs w:val="26"/>
        </w:rPr>
        <w:t>Thi lý thuyết:</w:t>
      </w:r>
    </w:p>
    <w:p w14:paraId="56C6FFD2" w14:textId="77777777" w:rsidR="00A9718C" w:rsidRPr="00BF3F7A" w:rsidRDefault="00A9718C" w:rsidP="00BF3F7A">
      <w:pPr>
        <w:pStyle w:val="oancuaDanhsach"/>
        <w:numPr>
          <w:ilvl w:val="0"/>
          <w:numId w:val="2"/>
        </w:num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Thời gian: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 xml:space="preserve">14h00, </w:t>
      </w: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ngày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17/7/2025</w:t>
      </w:r>
    </w:p>
    <w:p w14:paraId="2B50FDE5" w14:textId="77777777" w:rsidR="00A9718C" w:rsidRPr="00BF3F7A" w:rsidRDefault="00A9718C" w:rsidP="00BF3F7A">
      <w:pPr>
        <w:pStyle w:val="oancuaDanhsach"/>
        <w:numPr>
          <w:ilvl w:val="0"/>
          <w:numId w:val="2"/>
        </w:num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Địa điểm: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Giảng đường – Trung tâm Đào tạo và Chỉ đạo tuyến.</w:t>
      </w:r>
    </w:p>
    <w:p w14:paraId="5D291587" w14:textId="77777777" w:rsidR="00A9718C" w:rsidRPr="00BF3F7A" w:rsidRDefault="00A9718C" w:rsidP="00BF3F7A">
      <w:pPr>
        <w:pStyle w:val="oancuaDanhsach"/>
        <w:numPr>
          <w:ilvl w:val="2"/>
          <w:numId w:val="5"/>
        </w:numPr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lastRenderedPageBreak/>
        <w:t>Thi thực hành:</w:t>
      </w:r>
    </w:p>
    <w:p w14:paraId="0C2BC5FF" w14:textId="77777777" w:rsidR="00A9718C" w:rsidRPr="00BF3F7A" w:rsidRDefault="00A9718C" w:rsidP="00BF3F7A">
      <w:pPr>
        <w:pStyle w:val="oancuaDanhsach"/>
        <w:numPr>
          <w:ilvl w:val="0"/>
          <w:numId w:val="2"/>
        </w:num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Thời gian: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 xml:space="preserve">Từ 7h30 – 11h30, </w:t>
      </w: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ngày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18/7/2025 – 21/7/2025</w:t>
      </w:r>
    </w:p>
    <w:p w14:paraId="065774F9" w14:textId="77777777" w:rsidR="00A9718C" w:rsidRPr="00BF3F7A" w:rsidRDefault="00A9718C" w:rsidP="00BF3F7A">
      <w:pPr>
        <w:pStyle w:val="oancuaDanhsach"/>
        <w:numPr>
          <w:ilvl w:val="0"/>
          <w:numId w:val="2"/>
        </w:num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Địa điểm: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 xml:space="preserve">Khoa Phẫu thuật Cấp cứu bụng, khoa Phẫu thuật Tiết niệu, </w:t>
      </w:r>
    </w:p>
    <w:p w14:paraId="642F23CF" w14:textId="77777777" w:rsidR="00A9718C" w:rsidRPr="00BF3F7A" w:rsidRDefault="00A9718C" w:rsidP="00BF3F7A">
      <w:pPr>
        <w:pStyle w:val="oancuaDanhsach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</w:rPr>
        <w:t>khoa Phẫu thuật Chi trên và Y học thể thao, khoa Phẫu thuật Thần kinh I, khoa Hồi sức tích cực I.</w:t>
      </w:r>
    </w:p>
    <w:p w14:paraId="7F7DB49B" w14:textId="77777777" w:rsidR="00A9718C" w:rsidRPr="00BF3F7A" w:rsidRDefault="00A9718C" w:rsidP="00BF3F7A">
      <w:pPr>
        <w:pStyle w:val="oancuaDanhsach"/>
        <w:numPr>
          <w:ilvl w:val="2"/>
          <w:numId w:val="5"/>
        </w:numPr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F3F7A">
        <w:rPr>
          <w:rFonts w:ascii="Times New Roman" w:hAnsi="Times New Roman"/>
          <w:b/>
          <w:bCs/>
          <w:color w:val="000000" w:themeColor="text1"/>
          <w:sz w:val="26"/>
          <w:szCs w:val="26"/>
        </w:rPr>
        <w:t>Thi kế hoạch chăm sóc:</w:t>
      </w:r>
    </w:p>
    <w:p w14:paraId="14869A8B" w14:textId="77777777" w:rsidR="00A9718C" w:rsidRPr="00BF3F7A" w:rsidRDefault="00A9718C" w:rsidP="00BF3F7A">
      <w:pPr>
        <w:pStyle w:val="oancuaDanhsac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</w:rPr>
        <w:t>Thời gian: Từ 13h30 – 16h30, ngày 22/7/2025 – 24/7/2025</w:t>
      </w:r>
    </w:p>
    <w:p w14:paraId="0AE38045" w14:textId="77777777" w:rsidR="00A9718C" w:rsidRPr="00BF3F7A" w:rsidRDefault="00A9718C" w:rsidP="00BF3F7A">
      <w:pPr>
        <w:pStyle w:val="oancuaDanhsac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</w:rPr>
        <w:t>Địa điểm: Giảng đường – Trung tâm Đào tạo và Chỉ đạo tuyến.</w:t>
      </w:r>
    </w:p>
    <w:p w14:paraId="54BC8C44" w14:textId="77777777" w:rsidR="00A9718C" w:rsidRPr="00BF3F7A" w:rsidRDefault="00A9718C" w:rsidP="00BF3F7A">
      <w:pPr>
        <w:pStyle w:val="oancuaDanhsach"/>
        <w:numPr>
          <w:ilvl w:val="0"/>
          <w:numId w:val="5"/>
        </w:numPr>
        <w:ind w:left="567" w:hanging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Bế giảng và trao chứng chỉ</w:t>
      </w:r>
    </w:p>
    <w:p w14:paraId="605DE531" w14:textId="77777777" w:rsidR="00A9718C" w:rsidRPr="00BF3F7A" w:rsidRDefault="00A9718C" w:rsidP="00BF3F7A">
      <w:pPr>
        <w:pStyle w:val="oancuaDanhsach"/>
        <w:numPr>
          <w:ilvl w:val="0"/>
          <w:numId w:val="2"/>
        </w:num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>Thời gian: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 xml:space="preserve"> 14h00</w:t>
      </w: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, ngày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25/7/2025</w:t>
      </w:r>
    </w:p>
    <w:p w14:paraId="0D2E7680" w14:textId="77777777" w:rsidR="00A9718C" w:rsidRPr="00BF3F7A" w:rsidRDefault="00A9718C" w:rsidP="00BF3F7A">
      <w:pPr>
        <w:pStyle w:val="oancuaDanhsach"/>
        <w:numPr>
          <w:ilvl w:val="0"/>
          <w:numId w:val="2"/>
        </w:numPr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Địa điểm: </w:t>
      </w:r>
      <w:r w:rsidRPr="00BF3F7A">
        <w:rPr>
          <w:rFonts w:ascii="Times New Roman" w:hAnsi="Times New Roman"/>
          <w:color w:val="000000" w:themeColor="text1"/>
          <w:sz w:val="26"/>
          <w:szCs w:val="26"/>
        </w:rPr>
        <w:t>Giảng đường - Trung tâm Đào tạo và Chỉ đạo tuyến</w:t>
      </w:r>
      <w:r w:rsidRPr="00BF3F7A">
        <w:rPr>
          <w:rFonts w:ascii="Times New Roman" w:hAnsi="Times New Roman"/>
          <w:color w:val="000000" w:themeColor="text1"/>
          <w:sz w:val="26"/>
          <w:szCs w:val="26"/>
          <w:lang w:val="vi-VN"/>
        </w:rPr>
        <w:t>./.</w:t>
      </w:r>
    </w:p>
    <w:p w14:paraId="606A50FD" w14:textId="77777777" w:rsidR="004B69B5" w:rsidRDefault="004B69B5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4071E3CC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745A52C9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177D8514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1D0CF5EE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55D740C3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49F7BC64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511D95FE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406FA7B6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D4B1F8F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CD78BD4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7E713FC5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EFB85F7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33640115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3B07C76B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4E1BB215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44D2E20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1FBF516F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E74561A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37A6B9DD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1DD75B03" w14:textId="77777777" w:rsid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4B636155" w14:textId="77777777" w:rsidR="00BF3F7A" w:rsidRPr="00BF3F7A" w:rsidRDefault="00BF3F7A" w:rsidP="004B69B5">
      <w:pPr>
        <w:pStyle w:val="oancuaDanhsac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41F00C85" w14:textId="77777777" w:rsidR="00BF3F7A" w:rsidRPr="00133B1E" w:rsidRDefault="00BF3F7A" w:rsidP="00BF3F7A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  <w:lang w:val="en-US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  <w:lang w:val="en-US"/>
        </w:rPr>
        <w:lastRenderedPageBreak/>
        <w:t>DANH SÁCH GIẢNG VIÊN</w:t>
      </w:r>
    </w:p>
    <w:p w14:paraId="311D219C" w14:textId="77777777" w:rsidR="00BF3F7A" w:rsidRPr="00133B1E" w:rsidRDefault="00BF3F7A" w:rsidP="00BF3F7A">
      <w:pPr>
        <w:spacing w:after="0" w:line="276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  <w:r w:rsidRPr="00133B1E">
        <w:rPr>
          <w:rFonts w:ascii="Times New Roman" w:hAnsi="Times New Roman"/>
          <w:b/>
          <w:color w:val="005BAA"/>
          <w:sz w:val="30"/>
          <w:szCs w:val="30"/>
          <w:lang w:val="en-US"/>
        </w:rPr>
        <w:t>K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>hóa đào tạ</w:t>
      </w:r>
      <w:r>
        <w:rPr>
          <w:rFonts w:ascii="Times New Roman" w:hAnsi="Times New Roman"/>
          <w:b/>
          <w:color w:val="005BAA"/>
          <w:sz w:val="30"/>
          <w:szCs w:val="30"/>
        </w:rPr>
        <w:t xml:space="preserve">o </w:t>
      </w:r>
      <w:r>
        <w:rPr>
          <w:rFonts w:ascii="Times New Roman" w:hAnsi="Times New Roman"/>
          <w:b/>
          <w:color w:val="005BAA"/>
          <w:sz w:val="30"/>
          <w:szCs w:val="30"/>
          <w:lang w:val="en-US"/>
        </w:rPr>
        <w:t xml:space="preserve">kỹ thuật chuyên môn </w:t>
      </w:r>
      <w:r>
        <w:rPr>
          <w:rFonts w:ascii="Times New Roman" w:hAnsi="Times New Roman"/>
          <w:b/>
          <w:color w:val="005BAA"/>
          <w:sz w:val="30"/>
          <w:szCs w:val="30"/>
        </w:rPr>
        <w:t>“</w:t>
      </w:r>
      <w:r>
        <w:rPr>
          <w:rFonts w:ascii="Times New Roman" w:hAnsi="Times New Roman"/>
          <w:b/>
          <w:color w:val="005BAA"/>
          <w:sz w:val="30"/>
          <w:szCs w:val="30"/>
          <w:lang w:val="en-US"/>
        </w:rPr>
        <w:t>Điều dưỡng ngoại khoa</w:t>
      </w:r>
      <w:r>
        <w:rPr>
          <w:rFonts w:ascii="Times New Roman" w:hAnsi="Times New Roman"/>
          <w:b/>
          <w:color w:val="005BAA"/>
          <w:sz w:val="30"/>
          <w:szCs w:val="30"/>
        </w:rPr>
        <w:t xml:space="preserve"> – K4</w:t>
      </w:r>
      <w:r>
        <w:rPr>
          <w:rFonts w:ascii="Times New Roman" w:hAnsi="Times New Roman"/>
          <w:b/>
          <w:color w:val="005BAA"/>
          <w:sz w:val="30"/>
          <w:szCs w:val="30"/>
          <w:lang w:val="en-US"/>
        </w:rPr>
        <w:t>7</w:t>
      </w:r>
      <w:r w:rsidRPr="00133B1E">
        <w:rPr>
          <w:rFonts w:ascii="Times New Roman" w:hAnsi="Times New Roman"/>
          <w:b/>
          <w:color w:val="005BAA"/>
          <w:sz w:val="30"/>
          <w:szCs w:val="30"/>
        </w:rPr>
        <w:t>”</w:t>
      </w:r>
    </w:p>
    <w:p w14:paraId="459F289A" w14:textId="77777777" w:rsidR="00BF3F7A" w:rsidRPr="00133B1E" w:rsidRDefault="00BF3F7A" w:rsidP="00BF3F7A">
      <w:pPr>
        <w:spacing w:after="0" w:line="312" w:lineRule="auto"/>
        <w:jc w:val="center"/>
        <w:outlineLvl w:val="0"/>
        <w:rPr>
          <w:rFonts w:ascii="Times New Roman" w:hAnsi="Times New Roman"/>
          <w:b/>
          <w:color w:val="005BAA"/>
          <w:sz w:val="30"/>
          <w:szCs w:val="30"/>
        </w:rPr>
      </w:pPr>
    </w:p>
    <w:tbl>
      <w:tblPr>
        <w:tblStyle w:val="LiBang"/>
        <w:tblW w:w="9634" w:type="dxa"/>
        <w:tblLook w:val="04A0" w:firstRow="1" w:lastRow="0" w:firstColumn="1" w:lastColumn="0" w:noHBand="0" w:noVBand="1"/>
      </w:tblPr>
      <w:tblGrid>
        <w:gridCol w:w="562"/>
        <w:gridCol w:w="3828"/>
        <w:gridCol w:w="5244"/>
      </w:tblGrid>
      <w:tr w:rsidR="00BF3F7A" w:rsidRPr="00133B1E" w14:paraId="597EEB37" w14:textId="77777777" w:rsidTr="00BF3F7A">
        <w:trPr>
          <w:trHeight w:val="433"/>
        </w:trPr>
        <w:tc>
          <w:tcPr>
            <w:tcW w:w="562" w:type="dxa"/>
            <w:shd w:val="clear" w:color="auto" w:fill="005BAA"/>
            <w:vAlign w:val="center"/>
          </w:tcPr>
          <w:p w14:paraId="05E56800" w14:textId="77777777" w:rsidR="00BF3F7A" w:rsidRPr="00133B1E" w:rsidRDefault="00BF3F7A" w:rsidP="00722DF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33B1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Stt</w:t>
            </w:r>
          </w:p>
        </w:tc>
        <w:tc>
          <w:tcPr>
            <w:tcW w:w="3828" w:type="dxa"/>
            <w:shd w:val="clear" w:color="auto" w:fill="005BAA"/>
            <w:vAlign w:val="center"/>
          </w:tcPr>
          <w:p w14:paraId="4CD3897D" w14:textId="77777777" w:rsidR="00BF3F7A" w:rsidRPr="00133B1E" w:rsidRDefault="00BF3F7A" w:rsidP="00722DF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33B1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Họ tên</w:t>
            </w:r>
          </w:p>
        </w:tc>
        <w:tc>
          <w:tcPr>
            <w:tcW w:w="5244" w:type="dxa"/>
            <w:shd w:val="clear" w:color="auto" w:fill="005BAA"/>
            <w:vAlign w:val="center"/>
          </w:tcPr>
          <w:p w14:paraId="6A4E50CE" w14:textId="77777777" w:rsidR="00BF3F7A" w:rsidRPr="00133B1E" w:rsidRDefault="00BF3F7A" w:rsidP="00722DFE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133B1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Chức vụ</w:t>
            </w:r>
          </w:p>
        </w:tc>
      </w:tr>
      <w:tr w:rsidR="00BF3F7A" w:rsidRPr="002579AA" w14:paraId="475D53C9" w14:textId="77777777" w:rsidTr="00BF3F7A">
        <w:trPr>
          <w:trHeight w:val="794"/>
        </w:trPr>
        <w:tc>
          <w:tcPr>
            <w:tcW w:w="562" w:type="dxa"/>
            <w:vAlign w:val="center"/>
          </w:tcPr>
          <w:p w14:paraId="75128AE6" w14:textId="77777777" w:rsidR="00BF3F7A" w:rsidRPr="002579AA" w:rsidRDefault="00BF3F7A" w:rsidP="00BF3F7A">
            <w:pPr>
              <w:pStyle w:val="oancuaDanhsach"/>
              <w:numPr>
                <w:ilvl w:val="0"/>
                <w:numId w:val="13"/>
              </w:numPr>
              <w:spacing w:after="0" w:line="24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</w:pPr>
          </w:p>
        </w:tc>
        <w:tc>
          <w:tcPr>
            <w:tcW w:w="3828" w:type="dxa"/>
          </w:tcPr>
          <w:p w14:paraId="6367854D" w14:textId="77777777" w:rsidR="00BF3F7A" w:rsidRPr="002579AA" w:rsidRDefault="00BF3F7A" w:rsidP="00722DFE">
            <w:pPr>
              <w:spacing w:before="240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2579AA">
              <w:rPr>
                <w:rFonts w:asciiTheme="majorHAnsi" w:hAnsiTheme="majorHAnsi" w:cstheme="majorHAnsi"/>
                <w:sz w:val="26"/>
                <w:szCs w:val="26"/>
              </w:rPr>
              <w:t>PGS.TS. Trần Đình Thơ</w:t>
            </w:r>
          </w:p>
        </w:tc>
        <w:tc>
          <w:tcPr>
            <w:tcW w:w="5244" w:type="dxa"/>
            <w:vAlign w:val="center"/>
          </w:tcPr>
          <w:p w14:paraId="1571BC9B" w14:textId="77777777" w:rsidR="00BF3F7A" w:rsidRPr="002579AA" w:rsidRDefault="00BF3F7A" w:rsidP="00722DFE">
            <w:pP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Phó Giám đốc Bệnh viện</w:t>
            </w:r>
          </w:p>
        </w:tc>
      </w:tr>
      <w:tr w:rsidR="00BF3F7A" w:rsidRPr="002579AA" w14:paraId="5754C09F" w14:textId="77777777" w:rsidTr="00BF3F7A">
        <w:trPr>
          <w:trHeight w:val="794"/>
        </w:trPr>
        <w:tc>
          <w:tcPr>
            <w:tcW w:w="562" w:type="dxa"/>
            <w:vAlign w:val="center"/>
          </w:tcPr>
          <w:p w14:paraId="626418D0" w14:textId="77777777" w:rsidR="00BF3F7A" w:rsidRPr="002579AA" w:rsidRDefault="00BF3F7A" w:rsidP="00BF3F7A">
            <w:pPr>
              <w:pStyle w:val="oancuaDanhsach"/>
              <w:numPr>
                <w:ilvl w:val="0"/>
                <w:numId w:val="13"/>
              </w:numPr>
              <w:spacing w:before="240" w:line="36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828" w:type="dxa"/>
          </w:tcPr>
          <w:p w14:paraId="3518D8C0" w14:textId="77777777" w:rsidR="00BF3F7A" w:rsidRPr="002579AA" w:rsidRDefault="00BF3F7A" w:rsidP="00722DFE">
            <w:pPr>
              <w:spacing w:before="240" w:after="20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579AA">
              <w:rPr>
                <w:rFonts w:asciiTheme="majorHAnsi" w:hAnsiTheme="majorHAnsi" w:cstheme="majorHAnsi"/>
                <w:sz w:val="26"/>
                <w:szCs w:val="26"/>
              </w:rPr>
              <w:t>PGS.TS. Nguyễn Đức Chính</w:t>
            </w:r>
          </w:p>
        </w:tc>
        <w:tc>
          <w:tcPr>
            <w:tcW w:w="5244" w:type="dxa"/>
          </w:tcPr>
          <w:p w14:paraId="575447D6" w14:textId="57D34DB0" w:rsidR="00BF3F7A" w:rsidRPr="002579AA" w:rsidRDefault="00BF3F7A" w:rsidP="00722DFE">
            <w:pPr>
              <w:spacing w:before="240" w:after="200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Nguyên Trưởng khoa Phẫu thuật Nhiễm khuẩn</w:t>
            </w:r>
          </w:p>
        </w:tc>
      </w:tr>
      <w:tr w:rsidR="00BF3F7A" w:rsidRPr="002579AA" w14:paraId="0F440CCB" w14:textId="77777777" w:rsidTr="00BF3F7A">
        <w:trPr>
          <w:trHeight w:val="794"/>
        </w:trPr>
        <w:tc>
          <w:tcPr>
            <w:tcW w:w="562" w:type="dxa"/>
            <w:vAlign w:val="center"/>
          </w:tcPr>
          <w:p w14:paraId="696E7278" w14:textId="77777777" w:rsidR="00BF3F7A" w:rsidRPr="002579AA" w:rsidRDefault="00BF3F7A" w:rsidP="00BF3F7A">
            <w:pPr>
              <w:pStyle w:val="oancuaDanhsach"/>
              <w:numPr>
                <w:ilvl w:val="0"/>
                <w:numId w:val="13"/>
              </w:numPr>
              <w:spacing w:before="240" w:line="36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828" w:type="dxa"/>
          </w:tcPr>
          <w:p w14:paraId="4D2A5636" w14:textId="77777777" w:rsidR="00BF3F7A" w:rsidRPr="002579AA" w:rsidRDefault="00BF3F7A" w:rsidP="00722DFE">
            <w:pPr>
              <w:spacing w:before="240" w:after="20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579AA"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eastAsia="vi-VN"/>
              </w:rPr>
              <w:t>PGS.TS.Trịnh Văn Đồng</w:t>
            </w:r>
          </w:p>
        </w:tc>
        <w:tc>
          <w:tcPr>
            <w:tcW w:w="5244" w:type="dxa"/>
          </w:tcPr>
          <w:p w14:paraId="6C3A2FAE" w14:textId="77777777" w:rsidR="00BF3F7A" w:rsidRPr="002579AA" w:rsidRDefault="00BF3F7A" w:rsidP="00722DFE">
            <w:pPr>
              <w:spacing w:before="240" w:after="200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Trung tâm Gây mê và Hồi sức Ngoại khoa</w:t>
            </w:r>
          </w:p>
        </w:tc>
      </w:tr>
      <w:tr w:rsidR="00BF3F7A" w:rsidRPr="002579AA" w14:paraId="1D18E93F" w14:textId="77777777" w:rsidTr="00BF3F7A">
        <w:trPr>
          <w:trHeight w:val="794"/>
        </w:trPr>
        <w:tc>
          <w:tcPr>
            <w:tcW w:w="562" w:type="dxa"/>
            <w:vAlign w:val="center"/>
          </w:tcPr>
          <w:p w14:paraId="40AB6E7C" w14:textId="77777777" w:rsidR="00BF3F7A" w:rsidRPr="002579AA" w:rsidRDefault="00BF3F7A" w:rsidP="00BF3F7A">
            <w:pPr>
              <w:pStyle w:val="oancuaDanhsach"/>
              <w:numPr>
                <w:ilvl w:val="0"/>
                <w:numId w:val="13"/>
              </w:numPr>
              <w:spacing w:before="240" w:line="36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828" w:type="dxa"/>
            <w:shd w:val="clear" w:color="auto" w:fill="auto"/>
          </w:tcPr>
          <w:p w14:paraId="0BBA615E" w14:textId="77777777" w:rsidR="00BF3F7A" w:rsidRPr="002579AA" w:rsidRDefault="00BF3F7A" w:rsidP="00722DFE">
            <w:pPr>
              <w:spacing w:before="240" w:after="20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579AA">
              <w:rPr>
                <w:rFonts w:asciiTheme="majorHAnsi" w:hAnsiTheme="majorHAnsi" w:cstheme="majorHAnsi"/>
                <w:sz w:val="26"/>
                <w:szCs w:val="26"/>
              </w:rPr>
              <w:t>PGS.TS. Nguyễn Thị Kim Liên</w:t>
            </w:r>
          </w:p>
        </w:tc>
        <w:tc>
          <w:tcPr>
            <w:tcW w:w="5244" w:type="dxa"/>
          </w:tcPr>
          <w:p w14:paraId="08361038" w14:textId="77777777" w:rsidR="00BF3F7A" w:rsidRPr="002579AA" w:rsidRDefault="00BF3F7A" w:rsidP="00722DFE">
            <w:pPr>
              <w:spacing w:before="240" w:after="200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Trưởng khoa Phục hồi chức năng</w:t>
            </w:r>
          </w:p>
        </w:tc>
      </w:tr>
      <w:tr w:rsidR="00BF3F7A" w:rsidRPr="002579AA" w14:paraId="017B378C" w14:textId="77777777" w:rsidTr="00BF3F7A">
        <w:trPr>
          <w:trHeight w:val="794"/>
        </w:trPr>
        <w:tc>
          <w:tcPr>
            <w:tcW w:w="562" w:type="dxa"/>
            <w:vAlign w:val="center"/>
          </w:tcPr>
          <w:p w14:paraId="59FBC1A4" w14:textId="77777777" w:rsidR="00BF3F7A" w:rsidRPr="002579AA" w:rsidRDefault="00BF3F7A" w:rsidP="00BF3F7A">
            <w:pPr>
              <w:pStyle w:val="oancuaDanhsach"/>
              <w:numPr>
                <w:ilvl w:val="0"/>
                <w:numId w:val="13"/>
              </w:numPr>
              <w:spacing w:before="240" w:line="36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828" w:type="dxa"/>
            <w:shd w:val="clear" w:color="auto" w:fill="auto"/>
          </w:tcPr>
          <w:p w14:paraId="2A408EC4" w14:textId="77777777" w:rsidR="00BF3F7A" w:rsidRPr="002579AA" w:rsidRDefault="00BF3F7A" w:rsidP="00722DFE">
            <w:pPr>
              <w:spacing w:before="240" w:after="20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579AA">
              <w:rPr>
                <w:rFonts w:asciiTheme="majorHAnsi" w:hAnsiTheme="majorHAnsi" w:cstheme="majorHAnsi"/>
                <w:sz w:val="26"/>
                <w:szCs w:val="26"/>
              </w:rPr>
              <w:t>BSCKII. Phạm Hải Bằng</w:t>
            </w:r>
          </w:p>
        </w:tc>
        <w:tc>
          <w:tcPr>
            <w:tcW w:w="5244" w:type="dxa"/>
          </w:tcPr>
          <w:p w14:paraId="09B1B50C" w14:textId="6B3B5641" w:rsidR="00BF3F7A" w:rsidRPr="002579AA" w:rsidRDefault="00BF3F7A" w:rsidP="00722DFE">
            <w:pPr>
              <w:spacing w:before="240" w:after="200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Trưởng khoa Khám bệnh</w:t>
            </w: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 xml:space="preserve"> cấp cứu</w:t>
            </w:r>
          </w:p>
        </w:tc>
      </w:tr>
      <w:tr w:rsidR="00BF3F7A" w:rsidRPr="002579AA" w14:paraId="4E9F919B" w14:textId="77777777" w:rsidTr="00BF3F7A">
        <w:trPr>
          <w:trHeight w:val="794"/>
        </w:trPr>
        <w:tc>
          <w:tcPr>
            <w:tcW w:w="562" w:type="dxa"/>
            <w:vAlign w:val="center"/>
          </w:tcPr>
          <w:p w14:paraId="6F0EB373" w14:textId="77777777" w:rsidR="00BF3F7A" w:rsidRPr="002579AA" w:rsidRDefault="00BF3F7A" w:rsidP="00BF3F7A">
            <w:pPr>
              <w:pStyle w:val="oancuaDanhsach"/>
              <w:numPr>
                <w:ilvl w:val="0"/>
                <w:numId w:val="13"/>
              </w:numPr>
              <w:spacing w:before="240" w:line="36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828" w:type="dxa"/>
            <w:shd w:val="clear" w:color="auto" w:fill="auto"/>
          </w:tcPr>
          <w:p w14:paraId="22072875" w14:textId="77777777" w:rsidR="00BF3F7A" w:rsidRPr="002579AA" w:rsidRDefault="00BF3F7A" w:rsidP="00722DFE">
            <w:pPr>
              <w:spacing w:before="240" w:after="20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579AA">
              <w:rPr>
                <w:rFonts w:asciiTheme="majorHAnsi" w:hAnsiTheme="majorHAnsi" w:cstheme="majorHAnsi"/>
                <w:sz w:val="26"/>
                <w:szCs w:val="26"/>
              </w:rPr>
              <w:t>TS. Nguyễn Đức Minh</w:t>
            </w:r>
          </w:p>
        </w:tc>
        <w:tc>
          <w:tcPr>
            <w:tcW w:w="5244" w:type="dxa"/>
          </w:tcPr>
          <w:p w14:paraId="07A7E241" w14:textId="785357AA" w:rsidR="00BF3F7A" w:rsidRPr="002579AA" w:rsidRDefault="00BF3F7A" w:rsidP="00722DFE">
            <w:pPr>
              <w:spacing w:before="240" w:after="200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 xml:space="preserve">Phó Trưởng khoa </w:t>
            </w: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 xml:space="preserve">PT </w:t>
            </w: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Tiết niệu</w:t>
            </w:r>
          </w:p>
        </w:tc>
      </w:tr>
      <w:tr w:rsidR="00BF3F7A" w:rsidRPr="002579AA" w14:paraId="58944E94" w14:textId="77777777" w:rsidTr="00BF3F7A">
        <w:trPr>
          <w:trHeight w:val="794"/>
        </w:trPr>
        <w:tc>
          <w:tcPr>
            <w:tcW w:w="562" w:type="dxa"/>
            <w:vAlign w:val="center"/>
          </w:tcPr>
          <w:p w14:paraId="5AA1D7C6" w14:textId="77777777" w:rsidR="00BF3F7A" w:rsidRPr="002579AA" w:rsidRDefault="00BF3F7A" w:rsidP="00BF3F7A">
            <w:pPr>
              <w:pStyle w:val="oancuaDanhsach"/>
              <w:numPr>
                <w:ilvl w:val="0"/>
                <w:numId w:val="13"/>
              </w:numPr>
              <w:spacing w:before="240" w:line="36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828" w:type="dxa"/>
            <w:shd w:val="clear" w:color="auto" w:fill="auto"/>
          </w:tcPr>
          <w:p w14:paraId="0DDFB96C" w14:textId="77777777" w:rsidR="00BF3F7A" w:rsidRPr="002579AA" w:rsidRDefault="00BF3F7A" w:rsidP="00722DFE">
            <w:pPr>
              <w:spacing w:before="240" w:after="20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579AA">
              <w:rPr>
                <w:rFonts w:asciiTheme="majorHAnsi" w:hAnsiTheme="majorHAnsi" w:cstheme="majorHAnsi"/>
                <w:sz w:val="26"/>
                <w:szCs w:val="26"/>
              </w:rPr>
              <w:t>TS. Bùi Huy Mạnh</w:t>
            </w:r>
          </w:p>
        </w:tc>
        <w:tc>
          <w:tcPr>
            <w:tcW w:w="5244" w:type="dxa"/>
          </w:tcPr>
          <w:p w14:paraId="5AD92CB0" w14:textId="77777777" w:rsidR="00BF3F7A" w:rsidRPr="002579AA" w:rsidRDefault="00BF3F7A" w:rsidP="00722DFE">
            <w:pPr>
              <w:spacing w:before="240" w:after="200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Khoa PT Thần kinh 1</w:t>
            </w:r>
          </w:p>
        </w:tc>
      </w:tr>
      <w:tr w:rsidR="00BF3F7A" w:rsidRPr="002579AA" w14:paraId="694DBE4C" w14:textId="77777777" w:rsidTr="00BF3F7A">
        <w:trPr>
          <w:trHeight w:val="794"/>
        </w:trPr>
        <w:tc>
          <w:tcPr>
            <w:tcW w:w="562" w:type="dxa"/>
            <w:vAlign w:val="center"/>
          </w:tcPr>
          <w:p w14:paraId="4C975A28" w14:textId="77777777" w:rsidR="00BF3F7A" w:rsidRPr="002579AA" w:rsidRDefault="00BF3F7A" w:rsidP="00BF3F7A">
            <w:pPr>
              <w:pStyle w:val="oancuaDanhsach"/>
              <w:numPr>
                <w:ilvl w:val="0"/>
                <w:numId w:val="13"/>
              </w:numPr>
              <w:spacing w:before="240" w:line="36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828" w:type="dxa"/>
            <w:shd w:val="clear" w:color="auto" w:fill="auto"/>
          </w:tcPr>
          <w:p w14:paraId="656A9AED" w14:textId="77777777" w:rsidR="00BF3F7A" w:rsidRPr="002579AA" w:rsidRDefault="00BF3F7A" w:rsidP="00722DFE">
            <w:pPr>
              <w:spacing w:before="240" w:after="20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579AA">
              <w:rPr>
                <w:rFonts w:asciiTheme="majorHAnsi" w:hAnsiTheme="majorHAnsi" w:cstheme="majorHAnsi"/>
                <w:sz w:val="26"/>
                <w:szCs w:val="26"/>
              </w:rPr>
              <w:t>ThS. Trần Văn Oánh</w:t>
            </w:r>
          </w:p>
        </w:tc>
        <w:tc>
          <w:tcPr>
            <w:tcW w:w="5244" w:type="dxa"/>
          </w:tcPr>
          <w:p w14:paraId="45C6739A" w14:textId="77777777" w:rsidR="00BF3F7A" w:rsidRPr="002579AA" w:rsidRDefault="00BF3F7A" w:rsidP="00722DFE">
            <w:pPr>
              <w:spacing w:before="240" w:after="200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Trưởng Phòng Điều dưỡng</w:t>
            </w:r>
          </w:p>
        </w:tc>
      </w:tr>
      <w:tr w:rsidR="00BF3F7A" w:rsidRPr="002579AA" w14:paraId="7BEC9DA8" w14:textId="77777777" w:rsidTr="00BF3F7A">
        <w:trPr>
          <w:trHeight w:val="794"/>
        </w:trPr>
        <w:tc>
          <w:tcPr>
            <w:tcW w:w="562" w:type="dxa"/>
            <w:vAlign w:val="center"/>
          </w:tcPr>
          <w:p w14:paraId="668A6444" w14:textId="77777777" w:rsidR="00BF3F7A" w:rsidRPr="002579AA" w:rsidRDefault="00BF3F7A" w:rsidP="00BF3F7A">
            <w:pPr>
              <w:pStyle w:val="oancuaDanhsach"/>
              <w:numPr>
                <w:ilvl w:val="0"/>
                <w:numId w:val="13"/>
              </w:numPr>
              <w:spacing w:before="240" w:line="36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828" w:type="dxa"/>
            <w:shd w:val="clear" w:color="auto" w:fill="auto"/>
          </w:tcPr>
          <w:p w14:paraId="66356BCD" w14:textId="77777777" w:rsidR="00BF3F7A" w:rsidRPr="002579AA" w:rsidRDefault="00BF3F7A" w:rsidP="00722DFE">
            <w:pPr>
              <w:spacing w:before="240" w:after="20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579AA">
              <w:rPr>
                <w:rFonts w:asciiTheme="majorHAnsi" w:hAnsiTheme="majorHAnsi" w:cstheme="majorHAnsi"/>
                <w:sz w:val="26"/>
                <w:szCs w:val="26"/>
              </w:rPr>
              <w:t>ThS. Bùi Thị Kim Nhung</w:t>
            </w:r>
          </w:p>
        </w:tc>
        <w:tc>
          <w:tcPr>
            <w:tcW w:w="5244" w:type="dxa"/>
          </w:tcPr>
          <w:p w14:paraId="2A759547" w14:textId="1841CDBD" w:rsidR="00BF3F7A" w:rsidRPr="002579AA" w:rsidRDefault="00BF3F7A" w:rsidP="00722DFE">
            <w:pPr>
              <w:spacing w:before="240" w:after="200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 xml:space="preserve">Phó </w:t>
            </w: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T</w:t>
            </w: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rưởng phòng Điều dưỡng</w:t>
            </w:r>
          </w:p>
        </w:tc>
      </w:tr>
      <w:tr w:rsidR="00BF3F7A" w:rsidRPr="002579AA" w14:paraId="6DB0790C" w14:textId="77777777" w:rsidTr="00BF3F7A">
        <w:trPr>
          <w:trHeight w:val="794"/>
        </w:trPr>
        <w:tc>
          <w:tcPr>
            <w:tcW w:w="562" w:type="dxa"/>
            <w:vAlign w:val="center"/>
          </w:tcPr>
          <w:p w14:paraId="3F692034" w14:textId="77777777" w:rsidR="00BF3F7A" w:rsidRPr="002579AA" w:rsidRDefault="00BF3F7A" w:rsidP="00BF3F7A">
            <w:pPr>
              <w:pStyle w:val="oancuaDanhsach"/>
              <w:numPr>
                <w:ilvl w:val="0"/>
                <w:numId w:val="13"/>
              </w:numPr>
              <w:spacing w:before="240" w:line="360" w:lineRule="auto"/>
              <w:ind w:left="307" w:hanging="284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vi-VN" w:eastAsia="vi-VN"/>
              </w:rPr>
            </w:pPr>
          </w:p>
        </w:tc>
        <w:tc>
          <w:tcPr>
            <w:tcW w:w="3828" w:type="dxa"/>
            <w:shd w:val="clear" w:color="auto" w:fill="auto"/>
          </w:tcPr>
          <w:p w14:paraId="3F055391" w14:textId="77777777" w:rsidR="00BF3F7A" w:rsidRPr="002579AA" w:rsidRDefault="00BF3F7A" w:rsidP="00722DFE">
            <w:pPr>
              <w:spacing w:before="240" w:after="200"/>
              <w:rPr>
                <w:rFonts w:asciiTheme="majorHAnsi" w:hAnsiTheme="majorHAnsi" w:cstheme="majorHAnsi"/>
                <w:color w:val="000000"/>
                <w:sz w:val="26"/>
                <w:szCs w:val="26"/>
                <w:lang w:val="en-US"/>
              </w:rPr>
            </w:pPr>
            <w:r w:rsidRPr="002579AA">
              <w:rPr>
                <w:rFonts w:asciiTheme="majorHAnsi" w:hAnsiTheme="majorHAnsi" w:cstheme="majorHAnsi"/>
                <w:sz w:val="26"/>
                <w:szCs w:val="26"/>
              </w:rPr>
              <w:t>ThS. Hoàng Giang</w:t>
            </w:r>
          </w:p>
        </w:tc>
        <w:tc>
          <w:tcPr>
            <w:tcW w:w="5244" w:type="dxa"/>
          </w:tcPr>
          <w:p w14:paraId="4A63B200" w14:textId="1A03F0A1" w:rsidR="00BF3F7A" w:rsidRPr="002579AA" w:rsidRDefault="00BF3F7A" w:rsidP="00722DFE">
            <w:pPr>
              <w:spacing w:before="240" w:after="200"/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 xml:space="preserve">Phó </w:t>
            </w:r>
            <w:r>
              <w:rPr>
                <w:rFonts w:asciiTheme="majorHAnsi" w:eastAsia="Times New Roman" w:hAnsiTheme="majorHAnsi" w:cstheme="majorHAnsi"/>
                <w:color w:val="222222"/>
                <w:sz w:val="26"/>
                <w:szCs w:val="26"/>
                <w:lang w:val="en-US" w:eastAsia="vi-VN"/>
              </w:rPr>
              <w:t>Trưởng khoa Kiểm soát Nhiễm khuẩn</w:t>
            </w:r>
          </w:p>
        </w:tc>
      </w:tr>
    </w:tbl>
    <w:p w14:paraId="0664DF33" w14:textId="77777777" w:rsidR="00374613" w:rsidRPr="00736B7C" w:rsidRDefault="00374613" w:rsidP="00552D52">
      <w:pPr>
        <w:pStyle w:val="oancuaDanhsach"/>
        <w:spacing w:after="0" w:line="312" w:lineRule="auto"/>
        <w:ind w:left="567"/>
        <w:rPr>
          <w:rFonts w:ascii="Times New Roman" w:hAnsi="Times New Roman"/>
          <w:color w:val="2E74B5" w:themeColor="accent1" w:themeShade="BF"/>
          <w:sz w:val="28"/>
          <w:szCs w:val="28"/>
        </w:rPr>
      </w:pPr>
    </w:p>
    <w:sectPr w:rsidR="00374613" w:rsidRPr="00736B7C" w:rsidSect="0091213D">
      <w:headerReference w:type="default" r:id="rId7"/>
      <w:footerReference w:type="default" r:id="rId8"/>
      <w:pgSz w:w="11906" w:h="16838"/>
      <w:pgMar w:top="567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18B33" w14:textId="77777777" w:rsidR="00470227" w:rsidRDefault="00470227" w:rsidP="00004441">
      <w:pPr>
        <w:spacing w:after="0" w:line="240" w:lineRule="auto"/>
      </w:pPr>
      <w:r>
        <w:separator/>
      </w:r>
    </w:p>
  </w:endnote>
  <w:endnote w:type="continuationSeparator" w:id="0">
    <w:p w14:paraId="45B88B55" w14:textId="77777777" w:rsidR="00470227" w:rsidRDefault="00470227" w:rsidP="000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40A4" w14:textId="5A428CD2" w:rsidR="00004441" w:rsidRDefault="009E475C" w:rsidP="0091213D">
    <w:pPr>
      <w:pStyle w:val="Chntrang"/>
      <w:tabs>
        <w:tab w:val="clear" w:pos="4513"/>
        <w:tab w:val="clear" w:pos="9026"/>
        <w:tab w:val="left" w:pos="5526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20B2061" wp14:editId="6213C912">
          <wp:simplePos x="0" y="0"/>
          <wp:positionH relativeFrom="column">
            <wp:posOffset>-1345829</wp:posOffset>
          </wp:positionH>
          <wp:positionV relativeFrom="paragraph">
            <wp:posOffset>259715</wp:posOffset>
          </wp:positionV>
          <wp:extent cx="7812000" cy="241537"/>
          <wp:effectExtent l="0" t="0" r="0" b="635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1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241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13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704BE" w14:textId="77777777" w:rsidR="00470227" w:rsidRDefault="00470227" w:rsidP="00004441">
      <w:pPr>
        <w:spacing w:after="0" w:line="240" w:lineRule="auto"/>
      </w:pPr>
      <w:r>
        <w:separator/>
      </w:r>
    </w:p>
  </w:footnote>
  <w:footnote w:type="continuationSeparator" w:id="0">
    <w:p w14:paraId="3EA51823" w14:textId="77777777" w:rsidR="00470227" w:rsidRDefault="00470227" w:rsidP="00004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Bang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7745"/>
    </w:tblGrid>
    <w:tr w:rsidR="001609A9" w:rsidRPr="005D3641" w14:paraId="1D4CE094" w14:textId="77777777" w:rsidTr="00EA45D6">
      <w:trPr>
        <w:trHeight w:val="1268"/>
        <w:jc w:val="center"/>
      </w:trPr>
      <w:tc>
        <w:tcPr>
          <w:tcW w:w="2320" w:type="dxa"/>
        </w:tcPr>
        <w:p w14:paraId="4A84742E" w14:textId="77777777" w:rsidR="001609A9" w:rsidRPr="005D3641" w:rsidRDefault="001609A9" w:rsidP="001609A9">
          <w:pPr>
            <w:pStyle w:val="utrang"/>
            <w:rPr>
              <w:rFonts w:cstheme="minorHAnsi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29504C55" wp14:editId="088D260F">
                <wp:extent cx="1332000" cy="840964"/>
                <wp:effectExtent l="0" t="0" r="190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. LOGO ISO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840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5" w:type="dxa"/>
        </w:tcPr>
        <w:p w14:paraId="5669E88B" w14:textId="77777777" w:rsidR="001609A9" w:rsidRPr="00474D63" w:rsidRDefault="001609A9" w:rsidP="001609A9">
          <w:pPr>
            <w:pStyle w:val="utrang"/>
            <w:spacing w:before="120" w:line="288" w:lineRule="auto"/>
            <w:rPr>
              <w:rFonts w:ascii="Arial" w:hAnsi="Arial" w:cs="Arial"/>
              <w:sz w:val="18"/>
              <w:szCs w:val="16"/>
            </w:rPr>
          </w:pPr>
          <w:r w:rsidRPr="00474D63">
            <w:rPr>
              <w:rFonts w:ascii="Arial" w:hAnsi="Arial" w:cs="Arial"/>
              <w:sz w:val="18"/>
              <w:szCs w:val="16"/>
            </w:rPr>
            <w:t xml:space="preserve">Trung tâm Đào tạo và Chỉ đạo tuyến - </w:t>
          </w:r>
          <w:r w:rsidRPr="0091213D">
            <w:rPr>
              <w:rFonts w:ascii="Arial" w:hAnsi="Arial" w:cs="Arial"/>
              <w:sz w:val="18"/>
              <w:szCs w:val="16"/>
            </w:rPr>
            <w:t>Bệnh viện Hữu nghị Việt Đức</w:t>
          </w:r>
        </w:p>
        <w:p w14:paraId="380B028D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8"/>
              <w:szCs w:val="16"/>
            </w:rPr>
          </w:pPr>
          <w:r w:rsidRPr="0091213D">
            <w:rPr>
              <w:rFonts w:ascii="Arial" w:hAnsi="Arial" w:cs="Arial"/>
              <w:sz w:val="18"/>
              <w:szCs w:val="16"/>
            </w:rPr>
            <w:t>Training and Direction of  Healthcare Activities Center</w:t>
          </w:r>
        </w:p>
        <w:p w14:paraId="196D9DD6" w14:textId="77777777" w:rsidR="001609A9" w:rsidRPr="0091213D" w:rsidRDefault="001609A9" w:rsidP="001609A9">
          <w:pPr>
            <w:pStyle w:val="utrang"/>
            <w:spacing w:line="288" w:lineRule="auto"/>
            <w:rPr>
              <w:rFonts w:ascii="Arial" w:hAnsi="Arial" w:cs="Arial"/>
              <w:sz w:val="19"/>
              <w:szCs w:val="19"/>
            </w:rPr>
          </w:pPr>
          <w:r w:rsidRPr="0091213D">
            <w:rPr>
              <w:rFonts w:ascii="Arial" w:hAnsi="Arial" w:cs="Arial"/>
              <w:sz w:val="18"/>
              <w:szCs w:val="16"/>
            </w:rPr>
            <w:t>Địa chỉ: Tầng 1 - toà nhà B1 - Bệnh viện Hữu nghị Việt Đức, 40 Tràng Thi, Hoàn Kiếm, Hà Nội</w:t>
          </w:r>
          <w:r w:rsidRPr="0091213D">
            <w:rPr>
              <w:rFonts w:ascii="Arial" w:hAnsi="Arial" w:cs="Arial"/>
              <w:sz w:val="18"/>
              <w:szCs w:val="16"/>
            </w:rPr>
            <w:br/>
            <w:t>Điện thoại: (84-24) 3 928 7882     Website:  www.tdhavietduc.edu.vn</w:t>
          </w:r>
        </w:p>
      </w:tc>
    </w:tr>
  </w:tbl>
  <w:p w14:paraId="37DB4EAE" w14:textId="10D606EE" w:rsidR="00004441" w:rsidRPr="005D3641" w:rsidRDefault="00004441" w:rsidP="0091213D">
    <w:pPr>
      <w:pStyle w:val="utrang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72C5"/>
    <w:multiLevelType w:val="hybridMultilevel"/>
    <w:tmpl w:val="465A771C"/>
    <w:lvl w:ilvl="0" w:tplc="FD34491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54BA4"/>
    <w:multiLevelType w:val="multilevel"/>
    <w:tmpl w:val="C868F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907A5E"/>
    <w:multiLevelType w:val="multilevel"/>
    <w:tmpl w:val="6E34574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8339EB"/>
    <w:multiLevelType w:val="hybridMultilevel"/>
    <w:tmpl w:val="354635B8"/>
    <w:lvl w:ilvl="0" w:tplc="9502E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E4CCF"/>
    <w:multiLevelType w:val="multilevel"/>
    <w:tmpl w:val="C384193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BF25D1"/>
    <w:multiLevelType w:val="multilevel"/>
    <w:tmpl w:val="154A01E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30" w:hanging="5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3452697"/>
    <w:multiLevelType w:val="multilevel"/>
    <w:tmpl w:val="C384193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836F5D"/>
    <w:multiLevelType w:val="multilevel"/>
    <w:tmpl w:val="02164F8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476044"/>
    <w:multiLevelType w:val="hybridMultilevel"/>
    <w:tmpl w:val="DB48FD74"/>
    <w:lvl w:ilvl="0" w:tplc="042A000F">
      <w:start w:val="1"/>
      <w:numFmt w:val="decimal"/>
      <w:lvlText w:val="%1."/>
      <w:lvlJc w:val="left"/>
      <w:pPr>
        <w:ind w:left="786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D01E2"/>
    <w:multiLevelType w:val="hybridMultilevel"/>
    <w:tmpl w:val="E6CCBDB4"/>
    <w:lvl w:ilvl="0" w:tplc="3580DF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C5E82"/>
    <w:multiLevelType w:val="multilevel"/>
    <w:tmpl w:val="CA0002A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44960B0"/>
    <w:multiLevelType w:val="multilevel"/>
    <w:tmpl w:val="1A82619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537062C"/>
    <w:multiLevelType w:val="multilevel"/>
    <w:tmpl w:val="F8AC624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57401143">
    <w:abstractNumId w:val="1"/>
  </w:num>
  <w:num w:numId="2" w16cid:durableId="1658192165">
    <w:abstractNumId w:val="9"/>
  </w:num>
  <w:num w:numId="3" w16cid:durableId="96878143">
    <w:abstractNumId w:val="5"/>
  </w:num>
  <w:num w:numId="4" w16cid:durableId="994140344">
    <w:abstractNumId w:val="11"/>
  </w:num>
  <w:num w:numId="5" w16cid:durableId="144710691">
    <w:abstractNumId w:val="7"/>
  </w:num>
  <w:num w:numId="6" w16cid:durableId="1671710706">
    <w:abstractNumId w:val="0"/>
  </w:num>
  <w:num w:numId="7" w16cid:durableId="514852614">
    <w:abstractNumId w:val="3"/>
  </w:num>
  <w:num w:numId="8" w16cid:durableId="1503814404">
    <w:abstractNumId w:val="10"/>
  </w:num>
  <w:num w:numId="9" w16cid:durableId="67073587">
    <w:abstractNumId w:val="4"/>
  </w:num>
  <w:num w:numId="10" w16cid:durableId="186874921">
    <w:abstractNumId w:val="6"/>
  </w:num>
  <w:num w:numId="11" w16cid:durableId="2104639660">
    <w:abstractNumId w:val="12"/>
  </w:num>
  <w:num w:numId="12" w16cid:durableId="1495533412">
    <w:abstractNumId w:val="2"/>
  </w:num>
  <w:num w:numId="13" w16cid:durableId="9752629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41"/>
    <w:rsid w:val="00004441"/>
    <w:rsid w:val="000A5D27"/>
    <w:rsid w:val="000A7B5D"/>
    <w:rsid w:val="0010674D"/>
    <w:rsid w:val="001301B3"/>
    <w:rsid w:val="00144F24"/>
    <w:rsid w:val="001609A9"/>
    <w:rsid w:val="00186F90"/>
    <w:rsid w:val="001A69E9"/>
    <w:rsid w:val="002056E1"/>
    <w:rsid w:val="0022710D"/>
    <w:rsid w:val="00243B40"/>
    <w:rsid w:val="002906D2"/>
    <w:rsid w:val="002A03A3"/>
    <w:rsid w:val="002E4BD4"/>
    <w:rsid w:val="00322103"/>
    <w:rsid w:val="00374613"/>
    <w:rsid w:val="003A1100"/>
    <w:rsid w:val="00450D84"/>
    <w:rsid w:val="00470227"/>
    <w:rsid w:val="00474D63"/>
    <w:rsid w:val="004B69B5"/>
    <w:rsid w:val="004C7E5C"/>
    <w:rsid w:val="00552D52"/>
    <w:rsid w:val="005D3641"/>
    <w:rsid w:val="0060459E"/>
    <w:rsid w:val="006C51C9"/>
    <w:rsid w:val="00736B7C"/>
    <w:rsid w:val="007D6629"/>
    <w:rsid w:val="00826F36"/>
    <w:rsid w:val="00870D74"/>
    <w:rsid w:val="008E2F21"/>
    <w:rsid w:val="0091213D"/>
    <w:rsid w:val="00967CD9"/>
    <w:rsid w:val="009966CC"/>
    <w:rsid w:val="009B344F"/>
    <w:rsid w:val="009E475C"/>
    <w:rsid w:val="00A20715"/>
    <w:rsid w:val="00A9718C"/>
    <w:rsid w:val="00AB5EBC"/>
    <w:rsid w:val="00AD2105"/>
    <w:rsid w:val="00AE7B17"/>
    <w:rsid w:val="00AF2AB8"/>
    <w:rsid w:val="00B65F3C"/>
    <w:rsid w:val="00BC6404"/>
    <w:rsid w:val="00BF3F7A"/>
    <w:rsid w:val="00C02C46"/>
    <w:rsid w:val="00C060A1"/>
    <w:rsid w:val="00C35ACD"/>
    <w:rsid w:val="00C36898"/>
    <w:rsid w:val="00C4215E"/>
    <w:rsid w:val="00C45D00"/>
    <w:rsid w:val="00C466C7"/>
    <w:rsid w:val="00C6253F"/>
    <w:rsid w:val="00CF35F0"/>
    <w:rsid w:val="00D42DF1"/>
    <w:rsid w:val="00E623C6"/>
    <w:rsid w:val="00ED58ED"/>
    <w:rsid w:val="00F61341"/>
    <w:rsid w:val="00F634E5"/>
    <w:rsid w:val="00F8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51AF4"/>
  <w15:chartTrackingRefBased/>
  <w15:docId w15:val="{B8EE2B61-20FD-4D61-BD52-568EA8AB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04441"/>
  </w:style>
  <w:style w:type="paragraph" w:styleId="Chntrang">
    <w:name w:val="footer"/>
    <w:basedOn w:val="Binhthng"/>
    <w:link w:val="ChntrangChar"/>
    <w:uiPriority w:val="99"/>
    <w:unhideWhenUsed/>
    <w:rsid w:val="000044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04441"/>
  </w:style>
  <w:style w:type="table" w:styleId="LiBang">
    <w:name w:val="Table Grid"/>
    <w:basedOn w:val="BangThngthng"/>
    <w:uiPriority w:val="39"/>
    <w:rsid w:val="0000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967CD9"/>
    <w:rPr>
      <w:color w:val="0563C1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F2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F2AB8"/>
    <w:rPr>
      <w:rFonts w:ascii="Segoe UI" w:hAnsi="Segoe UI" w:cs="Segoe UI"/>
      <w:sz w:val="18"/>
      <w:szCs w:val="18"/>
    </w:rPr>
  </w:style>
  <w:style w:type="paragraph" w:styleId="oancuaDanhsach">
    <w:name w:val="List Paragraph"/>
    <w:basedOn w:val="Binhthng"/>
    <w:link w:val="oancuaDanhsachChar"/>
    <w:uiPriority w:val="99"/>
    <w:qFormat/>
    <w:rsid w:val="000A7B5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oancuaDanhsachChar">
    <w:name w:val="Đoạn của Danh sách Char"/>
    <w:link w:val="oancuaDanhsach"/>
    <w:uiPriority w:val="99"/>
    <w:locked/>
    <w:rsid w:val="00F6134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Smart02 Projects</dc:creator>
  <cp:keywords/>
  <dc:description/>
  <cp:lastModifiedBy>no Lan</cp:lastModifiedBy>
  <cp:revision>19</cp:revision>
  <cp:lastPrinted>2021-02-22T03:14:00Z</cp:lastPrinted>
  <dcterms:created xsi:type="dcterms:W3CDTF">2021-02-22T03:09:00Z</dcterms:created>
  <dcterms:modified xsi:type="dcterms:W3CDTF">2025-04-25T03:25:00Z</dcterms:modified>
</cp:coreProperties>
</file>